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D" w:rsidRDefault="002D3C9D" w:rsidP="002D3C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Автономная некоммерческая организация </w:t>
      </w:r>
    </w:p>
    <w:p w:rsidR="002D3C9D" w:rsidRDefault="002D3C9D" w:rsidP="002D3C9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Дополнительного профессионального образования</w:t>
      </w:r>
    </w:p>
    <w:p w:rsidR="002D3C9D" w:rsidRDefault="002D3C9D" w:rsidP="002D3C9D">
      <w:pPr>
        <w:jc w:val="center"/>
        <w:rPr>
          <w:b/>
          <w:i/>
          <w:spacing w:val="20"/>
          <w:sz w:val="36"/>
          <w:szCs w:val="36"/>
        </w:rPr>
      </w:pPr>
      <w:r>
        <w:rPr>
          <w:b/>
          <w:i/>
          <w:sz w:val="36"/>
          <w:szCs w:val="36"/>
        </w:rPr>
        <w:t xml:space="preserve"> «Учебный центр Лидер»</w:t>
      </w:r>
    </w:p>
    <w:tbl>
      <w:tblPr>
        <w:tblW w:w="10140" w:type="dxa"/>
        <w:tblBorders>
          <w:bottom w:val="thinThickSmallGap" w:sz="12" w:space="0" w:color="auto"/>
        </w:tblBorders>
        <w:tblLayout w:type="fixed"/>
        <w:tblLook w:val="04A0"/>
      </w:tblPr>
      <w:tblGrid>
        <w:gridCol w:w="10140"/>
      </w:tblGrid>
      <w:tr w:rsidR="002D3C9D" w:rsidTr="002D3C9D">
        <w:tc>
          <w:tcPr>
            <w:tcW w:w="1013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2D3C9D" w:rsidRDefault="002D3C9D">
            <w:pPr>
              <w:pStyle w:val="12"/>
              <w:spacing w:line="276" w:lineRule="auto"/>
              <w:jc w:val="center"/>
              <w:rPr>
                <w:rFonts w:ascii="Arial" w:hAnsi="Arial"/>
                <w:b/>
                <w:spacing w:val="40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2D3C9D" w:rsidRDefault="002D3C9D" w:rsidP="002D3C9D">
      <w:pPr>
        <w:pStyle w:val="10"/>
        <w:tabs>
          <w:tab w:val="left" w:pos="708"/>
        </w:tabs>
        <w:jc w:val="center"/>
        <w:rPr>
          <w:b/>
        </w:rPr>
      </w:pPr>
      <w:r>
        <w:rPr>
          <w:b/>
        </w:rPr>
        <w:t>454052 г. Челябинск, шоссе Металлургов, 51.</w:t>
      </w:r>
    </w:p>
    <w:p w:rsidR="002D3C9D" w:rsidRDefault="002D3C9D" w:rsidP="002D3C9D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883" w:rsidRPr="00DC78B7" w:rsidRDefault="002D3C9D" w:rsidP="002D3C9D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УТВЕРЖДАЮ</w:t>
      </w:r>
    </w:p>
    <w:p w:rsidR="00BC3883" w:rsidRPr="00DC78B7" w:rsidRDefault="002D3C9D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Директор АНО ДПО «УЦ Лидер</w:t>
      </w:r>
      <w:r w:rsidR="00BC3883" w:rsidRPr="00DC78B7">
        <w:rPr>
          <w:sz w:val="28"/>
          <w:szCs w:val="28"/>
        </w:rPr>
        <w:t>»</w:t>
      </w:r>
    </w:p>
    <w:p w:rsidR="00BC3883" w:rsidRDefault="002D3C9D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>Долгих В.С.</w:t>
      </w:r>
    </w:p>
    <w:p w:rsidR="00151E4F" w:rsidRDefault="00151E4F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</w:p>
    <w:p w:rsidR="00045F45" w:rsidRP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ПОЛОЖЕНИЕ</w:t>
      </w:r>
    </w:p>
    <w:p w:rsidR="00DC78B7" w:rsidRP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 xml:space="preserve">о промежуточной и итоговой аттестации </w:t>
      </w:r>
    </w:p>
    <w:p w:rsidR="00045F45" w:rsidRDefault="00045F45" w:rsidP="00151E4F">
      <w:pPr>
        <w:shd w:val="clear" w:color="auto" w:fill="FFFFFF"/>
        <w:spacing w:line="276" w:lineRule="auto"/>
        <w:ind w:left="1979" w:hanging="1979"/>
        <w:jc w:val="both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Общие положения</w:t>
      </w:r>
    </w:p>
    <w:p w:rsidR="00045F45" w:rsidRPr="00DC78B7" w:rsidRDefault="002D3C9D" w:rsidP="000660FE">
      <w:pPr>
        <w:shd w:val="clear" w:color="auto" w:fill="FFFFFF"/>
        <w:spacing w:after="200" w:line="276" w:lineRule="auto"/>
        <w:ind w:left="6" w:firstLine="533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51E4F">
        <w:rPr>
          <w:rFonts w:eastAsiaTheme="minorHAnsi"/>
          <w:sz w:val="28"/>
          <w:szCs w:val="28"/>
          <w:lang w:eastAsia="en-US"/>
        </w:rPr>
        <w:t>АНО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ДПО «УЦ Лидер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>» - реализует программы профессионального обучения водителей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транспортных средств категории </w:t>
      </w:r>
      <w:r>
        <w:rPr>
          <w:rFonts w:eastAsiaTheme="minorHAnsi"/>
          <w:color w:val="000000"/>
          <w:sz w:val="28"/>
          <w:szCs w:val="28"/>
          <w:lang w:eastAsia="en-US"/>
        </w:rPr>
        <w:t>«А»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,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>«</w:t>
      </w:r>
      <w:proofErr w:type="gramEnd"/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>В».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Настоящее положение разработано в соответствии с Законом РФ «Об образовании», Уставом автошколы и регламентирует содержание и порядок промежуточно</w:t>
      </w:r>
      <w:proofErr w:type="gramStart"/>
      <w:r w:rsidRPr="00045F45">
        <w:rPr>
          <w:color w:val="333333"/>
          <w:sz w:val="28"/>
          <w:szCs w:val="28"/>
        </w:rPr>
        <w:t>й(</w:t>
      </w:r>
      <w:proofErr w:type="gramEnd"/>
      <w:r w:rsidRPr="00045F45">
        <w:rPr>
          <w:color w:val="333333"/>
          <w:sz w:val="28"/>
          <w:szCs w:val="28"/>
        </w:rPr>
        <w:t>текущей) и итоговой аттестации обучающихся автошколы.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Настоящее «Положение о промежуточной (текущей) и итоговой аттестации обучающихся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045F45" w:rsidRPr="00045F45" w:rsidRDefault="00045F45" w:rsidP="00045F45">
      <w:pPr>
        <w:spacing w:line="315" w:lineRule="atLeast"/>
        <w:textAlignment w:val="baseline"/>
        <w:rPr>
          <w:b/>
          <w:color w:val="333333"/>
          <w:sz w:val="28"/>
          <w:szCs w:val="28"/>
        </w:rPr>
      </w:pPr>
      <w:r w:rsidRPr="00045F45">
        <w:rPr>
          <w:b/>
          <w:color w:val="333333"/>
          <w:sz w:val="28"/>
          <w:szCs w:val="28"/>
        </w:rPr>
        <w:t>Целью аттестации является: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а</w:t>
      </w:r>
      <w:proofErr w:type="gramStart"/>
      <w:r w:rsidRPr="00045F45">
        <w:rPr>
          <w:color w:val="333333"/>
          <w:sz w:val="28"/>
          <w:szCs w:val="28"/>
        </w:rPr>
        <w:t>)у</w:t>
      </w:r>
      <w:proofErr w:type="gramEnd"/>
      <w:r w:rsidRPr="00045F45">
        <w:rPr>
          <w:color w:val="333333"/>
          <w:sz w:val="28"/>
          <w:szCs w:val="28"/>
        </w:rPr>
        <w:t>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б) соотнесение этого уровня с требованиями образовательных стандартов;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 xml:space="preserve">в) </w:t>
      </w:r>
      <w:proofErr w:type="gramStart"/>
      <w:r w:rsidRPr="00045F45">
        <w:rPr>
          <w:color w:val="333333"/>
          <w:sz w:val="28"/>
          <w:szCs w:val="28"/>
        </w:rPr>
        <w:t>контроль за</w:t>
      </w:r>
      <w:proofErr w:type="gramEnd"/>
      <w:r w:rsidRPr="00045F45">
        <w:rPr>
          <w:color w:val="333333"/>
          <w:sz w:val="28"/>
          <w:szCs w:val="28"/>
        </w:rPr>
        <w:t xml:space="preserve"> выполнением учебных программ и календарно-тематического планирования учебных предметов.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г</w:t>
      </w:r>
      <w:proofErr w:type="gramStart"/>
      <w:r w:rsidRPr="00045F45">
        <w:rPr>
          <w:color w:val="333333"/>
          <w:sz w:val="28"/>
          <w:szCs w:val="28"/>
        </w:rPr>
        <w:t>)п</w:t>
      </w:r>
      <w:proofErr w:type="gramEnd"/>
      <w:r w:rsidRPr="00045F45">
        <w:rPr>
          <w:color w:val="333333"/>
          <w:sz w:val="28"/>
          <w:szCs w:val="28"/>
        </w:rPr>
        <w:t>овышение ответственности каждого преподавателя за качество образования в группах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курса в целом,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 соответствии с п.3 ст.15 Закона РФ «Об образовании».</w:t>
      </w:r>
    </w:p>
    <w:p w:rsidR="00045F45" w:rsidRPr="00045F45" w:rsidRDefault="00045F45" w:rsidP="00DC78B7">
      <w:pPr>
        <w:shd w:val="clear" w:color="auto" w:fill="FFFFFF"/>
        <w:spacing w:before="338" w:after="200" w:line="276" w:lineRule="auto"/>
        <w:ind w:left="1008" w:hanging="1008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Аттестация подразделяется на </w:t>
      </w:r>
      <w:proofErr w:type="gramStart"/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промежуточную</w:t>
      </w:r>
      <w:proofErr w:type="gramEnd"/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итоговую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before="31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5"/>
          <w:sz w:val="28"/>
          <w:szCs w:val="28"/>
          <w:lang w:eastAsia="en-US"/>
        </w:rPr>
        <w:t>1.1.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Промежуточная аттестация включает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Прием   зачетов   по   учебным   предметам,   учебным   курсам   и   их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разделам, предусмотренных реализуемой образовательной программой 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  <w:bookmarkStart w:id="0" w:name="_GoBack"/>
      <w:bookmarkEnd w:id="0"/>
    </w:p>
    <w:p w:rsidR="000660FE" w:rsidRPr="000660FE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17"/>
          <w:sz w:val="28"/>
          <w:szCs w:val="28"/>
          <w:lang w:eastAsia="en-US"/>
        </w:rPr>
      </w:pPr>
      <w:r w:rsidRPr="000660FE">
        <w:rPr>
          <w:rFonts w:eastAsiaTheme="minorHAnsi"/>
          <w:color w:val="000000"/>
          <w:sz w:val="28"/>
          <w:szCs w:val="28"/>
          <w:lang w:eastAsia="en-US"/>
        </w:rPr>
        <w:lastRenderedPageBreak/>
        <w:t>Прием практических,  контрольных,  лабораторно-практических,    и т.п.   работ.</w:t>
      </w:r>
    </w:p>
    <w:p w:rsidR="00045F45" w:rsidRPr="000660FE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17"/>
          <w:sz w:val="28"/>
          <w:szCs w:val="28"/>
          <w:lang w:eastAsia="en-US"/>
        </w:rPr>
      </w:pPr>
      <w:r w:rsidRPr="000660FE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Промежуточная      аттестация по      теоретическим      предметам </w:t>
      </w:r>
      <w:r w:rsidRPr="000660FE">
        <w:rPr>
          <w:rFonts w:eastAsiaTheme="minorHAnsi"/>
          <w:color w:val="000000"/>
          <w:sz w:val="28"/>
          <w:szCs w:val="28"/>
          <w:lang w:eastAsia="en-US"/>
        </w:rPr>
        <w:t>проводится преподавателями,    а контрольные проверки практического обучения вождению – мастером производственного обучения</w:t>
      </w:r>
      <w:r w:rsidRPr="000660FE">
        <w:rPr>
          <w:rFonts w:eastAsiaTheme="minorHAnsi"/>
          <w:color w:val="000000"/>
          <w:spacing w:val="1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9"/>
          <w:sz w:val="28"/>
          <w:szCs w:val="28"/>
          <w:lang w:val="en-US" w:eastAsia="en-US"/>
        </w:rPr>
        <w:t>1</w:t>
      </w:r>
      <w:r w:rsidRPr="00045F45">
        <w:rPr>
          <w:rFonts w:eastAsiaTheme="minorHAnsi"/>
          <w:b/>
          <w:color w:val="000000"/>
          <w:spacing w:val="-19"/>
          <w:sz w:val="28"/>
          <w:szCs w:val="28"/>
          <w:lang w:eastAsia="en-US"/>
        </w:rPr>
        <w:t>.2.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Итоговая аттестация включает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Итоговую   аттестацию   (экзамены)  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предметам профессионального цикла.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Сроки проведения промежуточных и итоговых аттестаций определяются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Default="00DC78B7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1"/>
          <w:sz w:val="28"/>
          <w:szCs w:val="28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>1.2.3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. Итоговые     аттестации     проводятся     аттестационными 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комиссиями.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Состав   аттестационных,  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комиссий     утверждается   приказом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директора    на  календарный год, не позднее, чем за две недели до начала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первой в данном году аттестации.</w:t>
      </w:r>
    </w:p>
    <w:p w:rsidR="00045F45" w:rsidRPr="00045F45" w:rsidRDefault="00045F45" w:rsidP="000660FE">
      <w:pPr>
        <w:shd w:val="clear" w:color="auto" w:fill="FFFFFF"/>
        <w:spacing w:after="120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Допуск </w:t>
      </w:r>
      <w:proofErr w:type="gramStart"/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обучающихся</w:t>
      </w:r>
      <w:proofErr w:type="gramEnd"/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к аттестации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324" w:after="200" w:line="276" w:lineRule="auto"/>
        <w:ind w:left="14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     промежуточной      аттестации      допускаются      обучающиеся имеющие положительные оценки как за предшествующие ступени (этапы) обучения и так по результатам текущего контроля данного этапа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названному учебному предмету, по производственному обучению. Для допуска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промежуточной аттестации обучающийся должен также иметь положительные оценки по теоретическим дисциплинам, которые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предусмотрены    квалификационной    характеристикой    данного уровня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осваиваемой профессии.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К   итоговой   аттестации   по предметам теоретического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допускаются обучающиеся, успевающие по всем </w:t>
      </w:r>
      <w:proofErr w:type="gramStart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предметам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выносимым на </w:t>
      </w:r>
      <w:r w:rsidRPr="00045F45">
        <w:rPr>
          <w:rFonts w:eastAsiaTheme="minorHAnsi"/>
          <w:color w:val="000000"/>
          <w:spacing w:val="-4"/>
          <w:sz w:val="28"/>
          <w:szCs w:val="28"/>
          <w:lang w:eastAsia="en-US"/>
        </w:rPr>
        <w:t>аттестацию.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теоретическим предметам могут быть допущены </w:t>
      </w:r>
      <w:r w:rsidRPr="00045F45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обучающиеся,  не имеющие неудовлетворительных оценок по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дисциплине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выносимой на аттестацию.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предмету «Вождение» допускаются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обучающиеся успешно прошедшие аттестацию по теоретическим предметам  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К итоговой аттестации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допускаются обучающиеся,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закончившие полный курс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обучения   по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  избранной   специальности   в объеме   соответствующей   программе профессионального     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и      имеющие      положительные      итоговые      оценки по всем учебным дисциплинам, производственному обучению и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производственной практике.</w:t>
      </w:r>
    </w:p>
    <w:p w:rsidR="00045F45" w:rsidRPr="00045F45" w:rsidRDefault="00045F45" w:rsidP="007B23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Решение о допуске </w:t>
      </w:r>
      <w:proofErr w:type="gramStart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обучающихся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к итоговой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  <w:t xml:space="preserve">аттестации принимается директором. 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 xml:space="preserve">2.5.1Освобождение обучаемого от промежуточной аттестации (перенос ее на другие сроки) производится приказом директора. </w:t>
      </w:r>
    </w:p>
    <w:p w:rsidR="00045F45" w:rsidRPr="00045F45" w:rsidRDefault="00DC78B7" w:rsidP="000660FE">
      <w:pPr>
        <w:shd w:val="clear" w:color="auto" w:fill="FFFFFF"/>
        <w:tabs>
          <w:tab w:val="left" w:pos="706"/>
        </w:tabs>
        <w:spacing w:after="120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2.5.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2.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Освобождение обучаемого от итоговой аттестации (перенос ее на другие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сроки) производится приказом директора на основании следующих </w:t>
      </w:r>
      <w:r w:rsidR="00045F45"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документов:</w:t>
      </w:r>
    </w:p>
    <w:p w:rsidR="00045F45" w:rsidRPr="00045F45" w:rsidRDefault="00045F45" w:rsidP="000660FE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120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медицинского </w:t>
      </w:r>
      <w:r w:rsidR="000660FE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заключения     комиссии  (ВКК)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медицинского 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учреждения.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личного заявления обучающегося.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2.6.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Аттестуемым, заболевшим в период аттестации и выздоровевшим до ее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окончания, директор вправе разрешить аттестацию по оставшимся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предметам с учебной группой, а по пропущенным - в другие назначенные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7"/>
          <w:sz w:val="28"/>
          <w:szCs w:val="28"/>
          <w:lang w:eastAsia="en-US"/>
        </w:rPr>
        <w:t>сроки.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Не позднее, чем за две недели до начала аттестации обучаемые,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допущенные к аттестации,  должны быть ознакомлены  с настоящим Положением.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3. Проведение</w:t>
      </w:r>
      <w:r w:rsidRP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промежуточной 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аттестации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Промежуточная (поэтапная) аттестация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="002D3C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проводится по графику проведения промежуточной и итоговой аттестации утвержденной директором. 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Для   ее   проведения   создается аттестационная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комиссия   под руководством  директора автошколы или заместителя директора   в составе мастеров производственного обучения и преподавателей.</w:t>
      </w:r>
    </w:p>
    <w:p w:rsidR="00045F45" w:rsidRPr="00045F45" w:rsidRDefault="00045F45" w:rsidP="000660FE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Перечень   и   содержание   квалификационных   проверочных   работ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составляется преподавателями и мастерами   производственного   обучения 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под руководством директора или заместителя директора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из работ, характерных по данной профессии</w:t>
      </w:r>
      <w:r w:rsidR="000660FE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4. Проведение итоговой аттестации по теоретическим дисциплинам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Итоговая    аттестация    по    теоретическим    дисциплинам     проводится     по     завершении     изучения</w:t>
      </w:r>
      <w:r w:rsidR="002D3C9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  определенного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учебного   предмета   в   полном   объеме   его   рабочей программы, в рамках </w:t>
      </w: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реализуемой программы профессионального обучения и успешной сдачи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всех промежуточных аттестаций по данному учебному предмету.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Аттестационная      комиссия    включает председателя (директор или  его заместитель) членов комиссии – преподавателей  данного,   а   при   необходимости 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родственных предметов, мастеров производственного обучения.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Итоговая   аттестация   по   теоретическим   дисциплинам   может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проводиться   в письменной  форме или с использованием ЭВМ.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Итоговые аттестации и консультации по подготовке к ним проводятся в сроки, определенные учебным планом, по расписанию, утвержденному директором. Аттестация в письменной форме проводится в каждой группе по расписанию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lastRenderedPageBreak/>
        <w:t>На аттестацию в письменной форме отводится: один час двадцать минут. Аттестация проводится по утверждённым директором экзаменационным билетам категории или вопросам, или с использованием ЭВМ.</w:t>
      </w:r>
    </w:p>
    <w:p w:rsidR="00045F45" w:rsidRPr="00045F45" w:rsidRDefault="002D3C9D" w:rsidP="00DC78B7">
      <w:pPr>
        <w:shd w:val="clear" w:color="auto" w:fill="FFFFFF"/>
        <w:spacing w:after="200" w:line="276" w:lineRule="auto"/>
        <w:ind w:left="36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pacing w:val="-5"/>
          <w:sz w:val="28"/>
          <w:szCs w:val="28"/>
          <w:lang w:eastAsia="en-US"/>
        </w:rPr>
        <w:t>Предлагается три</w:t>
      </w:r>
      <w:r w:rsidR="00045F45"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билета по двадцать в</w:t>
      </w:r>
      <w:r>
        <w:rPr>
          <w:rFonts w:eastAsiaTheme="minorHAnsi"/>
          <w:color w:val="000000"/>
          <w:spacing w:val="-5"/>
          <w:sz w:val="28"/>
          <w:szCs w:val="28"/>
          <w:lang w:eastAsia="en-US"/>
        </w:rPr>
        <w:t>опросов в каждом билете (всего 6</w:t>
      </w:r>
      <w:r w:rsidR="00045F45"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0 вопросов). Разрешается допуст</w:t>
      </w:r>
      <w:r>
        <w:rPr>
          <w:rFonts w:eastAsiaTheme="minorHAnsi"/>
          <w:color w:val="000000"/>
          <w:spacing w:val="-5"/>
          <w:sz w:val="28"/>
          <w:szCs w:val="28"/>
          <w:lang w:eastAsia="en-US"/>
        </w:rPr>
        <w:t>ить одну ошибку на 6</w:t>
      </w:r>
      <w:r w:rsidR="00045F45"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0 вопросов</w:t>
      </w:r>
      <w:proofErr w:type="gramStart"/>
      <w:r w:rsidR="00045F45"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.</w:t>
      </w:r>
      <w:proofErr w:type="gramEnd"/>
      <w:r w:rsidR="00045F45"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Исправления, подчистки, разночтения, обведения цифр  в ответах, пустые клетки - считаются ошибками. 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При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письменной аттестации предусматривается один перерыв на 10 мин.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Для выполнения письменных работ аттестуемых в аудитории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рассаживают по одному за столом.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Для проведения аттестации в устной форме учебная группа может быть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разбита на две подгруппы, проходящие аттестацию в один день.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4.4.4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В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аудиторию аттестуемых приглашают поочередно, с таким расчетом,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чтобы один отвечал, и в тоже время три - четыре человека готовились к ответу.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4.4.4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Обу</w:t>
      </w:r>
      <w:r w:rsidR="002D3C9D">
        <w:rPr>
          <w:rFonts w:eastAsiaTheme="minorHAnsi"/>
          <w:color w:val="000000"/>
          <w:sz w:val="28"/>
          <w:szCs w:val="28"/>
          <w:lang w:eastAsia="en-US"/>
        </w:rPr>
        <w:t>чаемый</w:t>
      </w:r>
      <w:proofErr w:type="gramEnd"/>
      <w:r w:rsidR="002D3C9D">
        <w:rPr>
          <w:rFonts w:eastAsiaTheme="minorHAnsi"/>
          <w:color w:val="000000"/>
          <w:sz w:val="28"/>
          <w:szCs w:val="28"/>
          <w:lang w:eastAsia="en-US"/>
        </w:rPr>
        <w:t xml:space="preserve"> аттестуется по выбранному им билету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. Взявший билет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садится за отдельный стол для обдумывания ответа, на что ему отводится не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="002D3C9D">
        <w:rPr>
          <w:rFonts w:eastAsiaTheme="minorHAnsi"/>
          <w:color w:val="000000"/>
          <w:spacing w:val="-3"/>
          <w:sz w:val="28"/>
          <w:szCs w:val="28"/>
          <w:lang w:eastAsia="en-US"/>
        </w:rPr>
        <w:t>менее 15-20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 xml:space="preserve"> минут.</w:t>
      </w:r>
    </w:p>
    <w:p w:rsidR="00045F45" w:rsidRPr="00045F45" w:rsidRDefault="00045F45" w:rsidP="000660FE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Ответы   аттестуемого   на вопросы   билета   (задания)   члены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</w:t>
      </w:r>
      <w:r w:rsidR="000660FE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ационной комиссии   </w:t>
      </w:r>
      <w:proofErr w:type="gramStart"/>
      <w:r w:rsidR="000660FE">
        <w:rPr>
          <w:rFonts w:eastAsiaTheme="minorHAnsi"/>
          <w:color w:val="000000"/>
          <w:spacing w:val="-1"/>
          <w:sz w:val="28"/>
          <w:szCs w:val="28"/>
          <w:lang w:eastAsia="en-US"/>
        </w:rPr>
        <w:t>выслушивают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не   перебивая   и   не   помогая </w:t>
      </w:r>
      <w:r w:rsidR="000660FE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наводящими вопросами.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По окончании ответа на вопрос, если это</w:t>
      </w:r>
      <w:r w:rsidR="000660FE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необходимо для полной и объективной оценки знаний    и    умений</w:t>
      </w:r>
      <w:r w:rsidR="000660F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аттестуемого    по    предмету,    ему    могут    быть    предложены</w:t>
      </w:r>
      <w:r w:rsidR="000660F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дополнительные вопросы в пределах программы.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Если ход ответа на вопрос позволяет оценить объем и качество знаний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аттестуемого, то ответ не обязательно выслушивать до конца.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29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>В случае</w:t>
      </w:r>
      <w:proofErr w:type="gramStart"/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>,</w:t>
      </w:r>
      <w:proofErr w:type="gramEnd"/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 xml:space="preserve"> если аттестуемый не в состоянии дать удовлетворительные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ответы, по вопросам билета, ему разрешается взять второй билет, но при   этом оценки за ответы снижаются на один бал.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29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5. Повторная аттестация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Повторно       аттестуются       обучающиеся,       получившие       при аттестации неудовлетворительные оценки.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gramStart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Обучающиеся</w:t>
      </w:r>
      <w:proofErr w:type="gramEnd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 не прошедшие итоговую аттестацию,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аттестоваться повторно, но не ранее, чем через 2 дня. Допуск к повторной аттестации разрешает директор автошколы  на основании личного письменного заявления обучавшегося.</w:t>
      </w:r>
    </w:p>
    <w:p w:rsidR="00045F45" w:rsidRPr="00045F45" w:rsidRDefault="00045F45" w:rsidP="00DC78B7">
      <w:pPr>
        <w:shd w:val="clear" w:color="auto" w:fill="FFFFFF"/>
        <w:tabs>
          <w:tab w:val="left" w:pos="490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5.3. Повторные аттестации в письменной форме проводятся по темам 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  <w:t xml:space="preserve">заданиям по утверждённым директором экзаменационным билетам   или с использованием ЭВМ  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lastRenderedPageBreak/>
        <w:t>6. Итоговая аттестация по вождению автомобиля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Итоговая аттестация имеет целью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определить готовность обучающегося к самостоятельному управлению транспортным средством и знание правил дорожного движения.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По профессиям, предусматривающим квалификацию водителя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автомобиля категории «В»,  обучающиеся сдают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экзамен по вождению автомобиля. 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Экзамен по вождению проводится в два этапа: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Первый этап элементы закрытой площадки: «змейка», параллельная парковка задним ходом, разворот в ограниченном пространстве, заезд задним ходом в габаритный бокс, остановка и </w:t>
      </w:r>
      <w:proofErr w:type="spellStart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трогание</w:t>
      </w:r>
      <w:proofErr w:type="spellEnd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с места на  подъеме; 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Второй этап движение в реальных дорожных условиях: на дорогах с малой  интенсивностью движения, на дорогах  с большой интенсивностью движения. 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b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1"/>
          <w:sz w:val="28"/>
          <w:szCs w:val="28"/>
          <w:lang w:eastAsia="en-US"/>
        </w:rPr>
        <w:t xml:space="preserve">7.  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Решения по итогам аттестации</w:t>
      </w:r>
      <w:r w:rsidR="00ED4A2F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7.1 Оценки за аттестацию, проводившуюся в письменной форме, объявляются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после окончания проверки письменных работ.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Проверка и хранение письменных работ производится только в здании автошколы. Оценки выставляются цифрой и прописью: "5" - отлично, "4</w:t>
      </w:r>
      <w:r w:rsidRPr="00045F45">
        <w:rPr>
          <w:rFonts w:eastAsiaTheme="minorHAnsi"/>
          <w:color w:val="000000"/>
          <w:spacing w:val="-1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- хорошо, "3"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удовлетворительно, "2</w:t>
      </w:r>
      <w:r w:rsidRPr="00045F45">
        <w:rPr>
          <w:rFonts w:eastAsiaTheme="minorHAnsi"/>
          <w:color w:val="000000"/>
          <w:spacing w:val="-2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- неудовлетворительно.</w:t>
      </w:r>
    </w:p>
    <w:p w:rsidR="00045F45" w:rsidRPr="00045F45" w:rsidRDefault="00045F45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1"/>
          <w:sz w:val="28"/>
          <w:szCs w:val="28"/>
          <w:lang w:eastAsia="en-US"/>
        </w:rPr>
        <w:t>7.2.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При оценке письменных аттестационных работ по предметам ошибки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зачёркивают и рядом прописывают номер правильного ответа. 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Каждый аттестуемый, после объявления оценки за письменную работу,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ознакомиться с итогами проверки своей работы через председателя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аттестационной комиссии.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В случае разногласий между членами комиссии в оценке аттестуемого,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вопрос решают большинством голосов, с обязательной записью в протокол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аттестации особого мнения членов комиссии, несогласных с мнением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большинства.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В случае несогласия аттестуемого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с аттестационной оценкой, они вправе, в двухнедельный срок со дня объявления, обжаловать оценку в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порядке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установленном законодательством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Российской Федерации.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По окончании аттестации, аттестационная комиссия рассматривает ее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итоги и принимает решение о повторной аттестации  или </w:t>
      </w:r>
      <w:r w:rsidR="002D3C9D">
        <w:rPr>
          <w:rFonts w:eastAsiaTheme="minorHAnsi"/>
          <w:color w:val="000000"/>
          <w:sz w:val="28"/>
          <w:szCs w:val="28"/>
          <w:lang w:eastAsia="en-US"/>
        </w:rPr>
        <w:t>соответственно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выпуске. Решение по досрочному выпуску или отчислению </w:t>
      </w:r>
      <w:proofErr w:type="gramStart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обучающихся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принимает директор.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Заседания  аттестационной  квалификационной комиссии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lastRenderedPageBreak/>
        <w:t>проводятся в специально подготовленных помещениях, оснащенных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наглядными и иными пособиями, приборами и т.п.</w:t>
      </w:r>
    </w:p>
    <w:p w:rsidR="00045F45" w:rsidRPr="00045F45" w:rsidRDefault="00045F45" w:rsidP="002D3C9D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76" w:lineRule="auto"/>
        <w:ind w:left="6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аттестационной  квалификационной комиссии о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присвоении выпускнику квалификации, с указанием оценки ему за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итоговую аттестацию, записывается в протокол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заседания комиссии, подписываемый председателем и всеми членами</w:t>
      </w:r>
    </w:p>
    <w:p w:rsidR="00045F45" w:rsidRPr="00045F45" w:rsidRDefault="00045F45" w:rsidP="00DC78B7">
      <w:pPr>
        <w:shd w:val="clear" w:color="auto" w:fill="FFFFFF"/>
        <w:tabs>
          <w:tab w:val="left" w:pos="706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комиссии и заносится в установленный документ – свидетельство.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Решения по итогам аттестации объявляются приказом директора автошколы.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8"/>
          <w:sz w:val="28"/>
          <w:szCs w:val="28"/>
          <w:lang w:eastAsia="en-US"/>
        </w:rPr>
        <w:t>7.7.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Протоколы итоговых выпускных квалификационных аттестаций подлежат постоянному хранению.</w:t>
      </w:r>
    </w:p>
    <w:p w:rsidR="00D74B62" w:rsidRDefault="00B63446" w:rsidP="00DC78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 Особенности проведения промежуточной и итоговой аттестации лиц с     ограниченными возможностями здоровья.</w:t>
      </w:r>
    </w:p>
    <w:p w:rsidR="002D6CC9" w:rsidRDefault="002D6CC9" w:rsidP="002D6CC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Pr="002D6CC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Текущий контроль и промежуточная аттестация лиц с ограниченными возможностями  осуществляется совместно с другими обучающимися не имеющими ограниченных возможностей здоровья. При необходимости, промежуточная аттестация может быть организована в доступном формате, с учетом индивид</w:t>
      </w:r>
      <w:r w:rsidR="000660FE">
        <w:rPr>
          <w:rFonts w:eastAsiaTheme="minorHAnsi"/>
          <w:color w:val="000000"/>
          <w:spacing w:val="1"/>
          <w:sz w:val="28"/>
          <w:szCs w:val="28"/>
          <w:lang w:eastAsia="en-US"/>
        </w:rPr>
        <w:t>уальных особенностей обучающихся</w:t>
      </w: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.</w:t>
      </w:r>
    </w:p>
    <w:p w:rsidR="002D6CC9" w:rsidRDefault="002D6CC9" w:rsidP="002D6CC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 Для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обучающихся.</w:t>
      </w:r>
    </w:p>
    <w:p w:rsidR="000660FE" w:rsidRDefault="002D6CC9" w:rsidP="000660FE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8.2.1.При проведении итоговой аттестации обеспечивается соблюдение следующих общих требований</w:t>
      </w:r>
      <w:r w:rsidRPr="002D6CC9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151E4F" w:rsidRPr="000660FE" w:rsidRDefault="000660FE" w:rsidP="000660FE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- </w:t>
      </w:r>
      <w:r w:rsidR="00151E4F" w:rsidRPr="000660FE">
        <w:rPr>
          <w:rFonts w:eastAsia="Calibri"/>
          <w:sz w:val="28"/>
          <w:szCs w:val="28"/>
          <w:lang w:eastAsia="en-US"/>
        </w:rPr>
        <w:t xml:space="preserve">итоговая аттестация проводится в одной аудитории совместно </w:t>
      </w:r>
      <w:proofErr w:type="gramStart"/>
      <w:r w:rsidR="00151E4F" w:rsidRPr="000660FE">
        <w:rPr>
          <w:rFonts w:eastAsia="Calibri"/>
          <w:sz w:val="28"/>
          <w:szCs w:val="28"/>
          <w:lang w:eastAsia="en-US"/>
        </w:rPr>
        <w:t>с</w:t>
      </w:r>
      <w:proofErr w:type="gramEnd"/>
      <w:r w:rsidR="00151E4F" w:rsidRPr="000660F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51E4F" w:rsidRPr="000660FE">
        <w:rPr>
          <w:rFonts w:eastAsia="Calibri"/>
          <w:sz w:val="28"/>
          <w:szCs w:val="28"/>
          <w:lang w:eastAsia="en-US"/>
        </w:rPr>
        <w:t>обучающимися</w:t>
      </w:r>
      <w:proofErr w:type="gramEnd"/>
      <w:r w:rsidR="00151E4F" w:rsidRPr="000660FE">
        <w:rPr>
          <w:rFonts w:eastAsia="Calibri"/>
          <w:sz w:val="28"/>
          <w:szCs w:val="28"/>
          <w:lang w:eastAsia="en-US"/>
        </w:rPr>
        <w:t xml:space="preserve">, не имеющими ограниченных возможностей здоровья, если это не создает трудностей при прохождении итоговой аттестации; </w:t>
      </w:r>
    </w:p>
    <w:p w:rsidR="002D6CC9" w:rsidRDefault="000660FE" w:rsidP="000660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51E4F" w:rsidRPr="000660FE">
        <w:rPr>
          <w:rFonts w:eastAsia="Calibri"/>
          <w:sz w:val="28"/>
          <w:szCs w:val="28"/>
          <w:lang w:eastAsia="en-US"/>
        </w:rPr>
        <w:t>допускается присутствие в аудитории ассистента оказывающего экзаменуемому необходимую техническую помощь, с учетом индивидуальных особенностей лицу с ограниченными возможностями.</w:t>
      </w:r>
    </w:p>
    <w:p w:rsidR="000660FE" w:rsidRDefault="000660FE" w:rsidP="000660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возможности беспрепятственного доступа в аудитории, туалетные и другие помещения, а также их пребывание</w:t>
      </w:r>
      <w:r w:rsidR="00794367">
        <w:rPr>
          <w:rFonts w:eastAsia="Calibri"/>
          <w:sz w:val="28"/>
          <w:szCs w:val="28"/>
          <w:lang w:eastAsia="en-US"/>
        </w:rPr>
        <w:t xml:space="preserve"> в указанных помещениях.</w:t>
      </w:r>
    </w:p>
    <w:p w:rsidR="000660FE" w:rsidRDefault="000660FE" w:rsidP="000660FE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8.2.2.</w:t>
      </w:r>
      <w:r w:rsidRPr="000660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0660FE">
        <w:rPr>
          <w:rFonts w:eastAsia="Calibri"/>
          <w:sz w:val="28"/>
          <w:szCs w:val="28"/>
          <w:lang w:eastAsia="en-US"/>
        </w:rPr>
        <w:t>тоговая аттестация для лиц с ограниченными возможностями здоровья может быть организована индивидуально</w:t>
      </w:r>
      <w:r w:rsidR="00794367">
        <w:rPr>
          <w:rFonts w:eastAsia="Calibri"/>
          <w:sz w:val="28"/>
          <w:szCs w:val="28"/>
          <w:lang w:eastAsia="en-US"/>
        </w:rPr>
        <w:t xml:space="preserve">. Для этого обучающиеся (родители или законные представители), не </w:t>
      </w:r>
      <w:proofErr w:type="gramStart"/>
      <w:r w:rsidR="00794367">
        <w:rPr>
          <w:rFonts w:eastAsia="Calibri"/>
          <w:sz w:val="28"/>
          <w:szCs w:val="28"/>
          <w:lang w:eastAsia="en-US"/>
        </w:rPr>
        <w:t>позднее</w:t>
      </w:r>
      <w:proofErr w:type="gramEnd"/>
      <w:r w:rsidR="00794367">
        <w:rPr>
          <w:rFonts w:eastAsia="Calibri"/>
          <w:sz w:val="28"/>
          <w:szCs w:val="28"/>
          <w:lang w:eastAsia="en-US"/>
        </w:rPr>
        <w:t xml:space="preserve"> чем за 10 дней, подают письменное заявление о необходимости создания для них специальных условий при проведении итоговой аттестации.</w:t>
      </w:r>
    </w:p>
    <w:p w:rsidR="000660FE" w:rsidRPr="000660FE" w:rsidRDefault="000660FE" w:rsidP="000660FE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0660FE" w:rsidRPr="000660FE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B63F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22C"/>
    <w:multiLevelType w:val="singleLevel"/>
    <w:tmpl w:val="DFE02B90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B32C4C"/>
    <w:multiLevelType w:val="hybridMultilevel"/>
    <w:tmpl w:val="18365214"/>
    <w:lvl w:ilvl="0" w:tplc="DDB63F2C">
      <w:numFmt w:val="bullet"/>
      <w:lvlText w:val="-"/>
      <w:lvlJc w:val="left"/>
      <w:pPr>
        <w:ind w:left="141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">
    <w:nsid w:val="0C5A7E00"/>
    <w:multiLevelType w:val="singleLevel"/>
    <w:tmpl w:val="10723758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0C748B3"/>
    <w:multiLevelType w:val="singleLevel"/>
    <w:tmpl w:val="9E827328"/>
    <w:lvl w:ilvl="0">
      <w:start w:val="1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3E7316C"/>
    <w:multiLevelType w:val="singleLevel"/>
    <w:tmpl w:val="5C1C3B2C"/>
    <w:lvl w:ilvl="0">
      <w:start w:val="3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07A2CC7"/>
    <w:multiLevelType w:val="singleLevel"/>
    <w:tmpl w:val="F88A62B8"/>
    <w:lvl w:ilvl="0">
      <w:start w:val="1"/>
      <w:numFmt w:val="decimal"/>
      <w:lvlText w:val="2.2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113195A"/>
    <w:multiLevelType w:val="singleLevel"/>
    <w:tmpl w:val="776AB8F4"/>
    <w:lvl w:ilvl="0">
      <w:start w:val="1"/>
      <w:numFmt w:val="decimal"/>
      <w:lvlText w:val="5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27A9339A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7C07573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46D04C36"/>
    <w:multiLevelType w:val="singleLevel"/>
    <w:tmpl w:val="DC9CDEF6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4FBE7D3A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5A507643"/>
    <w:multiLevelType w:val="singleLevel"/>
    <w:tmpl w:val="941C649E"/>
    <w:lvl w:ilvl="0">
      <w:start w:val="1"/>
      <w:numFmt w:val="decimal"/>
      <w:lvlText w:val="1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5C0D1ED0"/>
    <w:multiLevelType w:val="singleLevel"/>
    <w:tmpl w:val="870EBF64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06838D5"/>
    <w:multiLevelType w:val="singleLevel"/>
    <w:tmpl w:val="EB280708"/>
    <w:lvl w:ilvl="0">
      <w:start w:val="1"/>
      <w:numFmt w:val="decimal"/>
      <w:lvlText w:val="4.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1F12FCF"/>
    <w:multiLevelType w:val="hybridMultilevel"/>
    <w:tmpl w:val="27266500"/>
    <w:lvl w:ilvl="0" w:tplc="DDB63F2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F333C"/>
    <w:multiLevelType w:val="hybridMultilevel"/>
    <w:tmpl w:val="83EC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</w:num>
  <w:num w:numId="2">
    <w:abstractNumId w:val="1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3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  <w:lvlOverride w:ilvl="0">
      <w:startOverride w:val="1"/>
    </w:lvlOverride>
  </w:num>
  <w:num w:numId="8">
    <w:abstractNumId w:val="1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5"/>
    <w:lvlOverride w:ilvl="0">
      <w:startOverride w:val="3"/>
    </w:lvlOverride>
  </w:num>
  <w:num w:numId="14">
    <w:abstractNumId w:val="11"/>
  </w:num>
  <w:num w:numId="15">
    <w:abstractNumId w:val="16"/>
  </w:num>
  <w:num w:numId="16">
    <w:abstractNumId w:val="15"/>
  </w:num>
  <w:num w:numId="17">
    <w:abstractNumId w:val="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C3883"/>
    <w:rsid w:val="00045F45"/>
    <w:rsid w:val="000660FE"/>
    <w:rsid w:val="00151E4F"/>
    <w:rsid w:val="002D3C9D"/>
    <w:rsid w:val="002D6CC9"/>
    <w:rsid w:val="007172C8"/>
    <w:rsid w:val="00725B2D"/>
    <w:rsid w:val="00794367"/>
    <w:rsid w:val="007B2342"/>
    <w:rsid w:val="00815AFC"/>
    <w:rsid w:val="008C6D97"/>
    <w:rsid w:val="0090378C"/>
    <w:rsid w:val="009D6140"/>
    <w:rsid w:val="00B63446"/>
    <w:rsid w:val="00BC3883"/>
    <w:rsid w:val="00D74B62"/>
    <w:rsid w:val="00DC78B7"/>
    <w:rsid w:val="00E8288C"/>
    <w:rsid w:val="00E950A2"/>
    <w:rsid w:val="00E96804"/>
    <w:rsid w:val="00EC3A2F"/>
    <w:rsid w:val="00ED4A2F"/>
    <w:rsid w:val="00F04971"/>
    <w:rsid w:val="00FA6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  <w:style w:type="paragraph" w:customStyle="1" w:styleId="ConsNonformat">
    <w:name w:val="ConsNonformat"/>
    <w:rsid w:val="002D3C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Нижний колонтитул1"/>
    <w:basedOn w:val="a"/>
    <w:rsid w:val="002D3C9D"/>
    <w:pPr>
      <w:tabs>
        <w:tab w:val="center" w:pos="4153"/>
        <w:tab w:val="right" w:pos="8306"/>
      </w:tabs>
    </w:pPr>
    <w:rPr>
      <w:szCs w:val="20"/>
    </w:rPr>
  </w:style>
  <w:style w:type="paragraph" w:customStyle="1" w:styleId="12">
    <w:name w:val="Обычный1"/>
    <w:rsid w:val="002D3C9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Учение</cp:lastModifiedBy>
  <cp:revision>10</cp:revision>
  <cp:lastPrinted>2018-12-28T13:34:00Z</cp:lastPrinted>
  <dcterms:created xsi:type="dcterms:W3CDTF">2018-12-19T07:36:00Z</dcterms:created>
  <dcterms:modified xsi:type="dcterms:W3CDTF">2018-12-28T13:37:00Z</dcterms:modified>
</cp:coreProperties>
</file>